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26" w:rsidRPr="00C341E7" w:rsidRDefault="009F5826" w:rsidP="00856A6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59D8" w:rsidRPr="00F97F29" w:rsidRDefault="009A5790" w:rsidP="00856A6C">
      <w:pPr>
        <w:ind w:right="-426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Annex </w:t>
      </w:r>
      <w:r w:rsidR="00AB59D8" w:rsidRPr="00F97F29">
        <w:rPr>
          <w:sz w:val="24"/>
          <w:szCs w:val="24"/>
          <w:lang w:val="en-US"/>
        </w:rPr>
        <w:t>1</w:t>
      </w:r>
      <w:r w:rsidR="00F97F29">
        <w:rPr>
          <w:sz w:val="24"/>
          <w:szCs w:val="24"/>
          <w:lang w:val="en-US"/>
        </w:rPr>
        <w:t xml:space="preserve">to the </w:t>
      </w:r>
      <w:r>
        <w:rPr>
          <w:sz w:val="24"/>
          <w:szCs w:val="24"/>
          <w:lang w:val="en-US"/>
        </w:rPr>
        <w:t>Terms and Conditions of Admission</w:t>
      </w:r>
    </w:p>
    <w:p w:rsidR="00AB59D8" w:rsidRPr="00F97F29" w:rsidRDefault="00272C57" w:rsidP="00B179CD">
      <w:pPr>
        <w:ind w:right="-425"/>
        <w:contextualSpacing/>
        <w:jc w:val="center"/>
        <w:rPr>
          <w:b/>
          <w:bCs/>
          <w:sz w:val="28"/>
          <w:szCs w:val="28"/>
          <w:lang w:val="en-US"/>
        </w:rPr>
      </w:pPr>
      <w:r w:rsidRPr="00F97F29">
        <w:rPr>
          <w:b/>
          <w:bCs/>
          <w:sz w:val="28"/>
          <w:szCs w:val="28"/>
          <w:lang w:val="en-US"/>
        </w:rPr>
        <w:t>APPLICATION</w:t>
      </w:r>
    </w:p>
    <w:p w:rsidR="00AB59D8" w:rsidRPr="00F97F29" w:rsidRDefault="00272C57" w:rsidP="00B179CD">
      <w:pPr>
        <w:ind w:right="-425"/>
        <w:contextualSpacing/>
        <w:jc w:val="center"/>
        <w:rPr>
          <w:sz w:val="28"/>
          <w:szCs w:val="28"/>
          <w:lang w:val="en-US"/>
        </w:rPr>
      </w:pPr>
      <w:r w:rsidRPr="00F97F29">
        <w:rPr>
          <w:sz w:val="28"/>
          <w:szCs w:val="28"/>
          <w:lang w:val="en-US"/>
        </w:rPr>
        <w:t>to the BioPlanet Doctoral School</w:t>
      </w:r>
    </w:p>
    <w:p w:rsidR="00B179CD" w:rsidRPr="00F97F29" w:rsidRDefault="00B179CD" w:rsidP="00856A6C">
      <w:pPr>
        <w:ind w:right="-426"/>
        <w:jc w:val="center"/>
        <w:rPr>
          <w:sz w:val="28"/>
          <w:szCs w:val="28"/>
          <w:lang w:val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B59D8" w:rsidRPr="00F97F29" w:rsidTr="00186507">
        <w:tc>
          <w:tcPr>
            <w:tcW w:w="9212" w:type="dxa"/>
          </w:tcPr>
          <w:p w:rsidR="00AB59D8" w:rsidRPr="00F97F29" w:rsidRDefault="00272C57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  <w:r w:rsidRPr="00F97F29">
              <w:rPr>
                <w:sz w:val="24"/>
                <w:szCs w:val="24"/>
                <w:lang w:val="en-US"/>
              </w:rPr>
              <w:t>1. Family name and given name</w:t>
            </w:r>
          </w:p>
          <w:p w:rsidR="00AB59D8" w:rsidRPr="00F97F29" w:rsidRDefault="00AB59D8" w:rsidP="00856A6C">
            <w:pPr>
              <w:ind w:right="-426"/>
              <w:rPr>
                <w:sz w:val="24"/>
                <w:szCs w:val="24"/>
                <w:lang w:val="en-US"/>
              </w:rPr>
            </w:pPr>
          </w:p>
        </w:tc>
      </w:tr>
      <w:tr w:rsidR="00AB59D8" w:rsidRPr="00F97F29" w:rsidTr="00186507">
        <w:tc>
          <w:tcPr>
            <w:tcW w:w="9212" w:type="dxa"/>
          </w:tcPr>
          <w:p w:rsidR="00AB59D8" w:rsidRPr="00F97F29" w:rsidRDefault="00272C57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  <w:r w:rsidRPr="00F97F29">
              <w:rPr>
                <w:sz w:val="24"/>
                <w:szCs w:val="24"/>
                <w:lang w:val="en-US"/>
              </w:rPr>
              <w:t>2. Date and place of birth</w:t>
            </w:r>
          </w:p>
          <w:p w:rsidR="00AB59D8" w:rsidRPr="00F97F29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272C57" w:rsidP="00856A6C">
            <w:pPr>
              <w:ind w:right="-426"/>
              <w:jc w:val="both"/>
              <w:rPr>
                <w:sz w:val="24"/>
                <w:szCs w:val="24"/>
              </w:rPr>
            </w:pPr>
            <w:r w:rsidRPr="00F97F29">
              <w:rPr>
                <w:sz w:val="24"/>
                <w:szCs w:val="24"/>
                <w:lang w:val="en-US"/>
              </w:rPr>
              <w:t>3. Address</w:t>
            </w:r>
            <w:r>
              <w:rPr>
                <w:sz w:val="24"/>
                <w:szCs w:val="24"/>
              </w:rPr>
              <w:t>, telephone number, email</w:t>
            </w:r>
          </w:p>
          <w:p w:rsidR="008B7C40" w:rsidRDefault="008B7C40" w:rsidP="00856A6C">
            <w:pPr>
              <w:ind w:right="-426"/>
              <w:jc w:val="both"/>
              <w:rPr>
                <w:sz w:val="24"/>
                <w:szCs w:val="24"/>
              </w:rPr>
            </w:pP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RPr="00555FD6" w:rsidTr="00186507">
        <w:tc>
          <w:tcPr>
            <w:tcW w:w="9212" w:type="dxa"/>
          </w:tcPr>
          <w:p w:rsidR="00AB59D8" w:rsidRPr="00272C57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  <w:r w:rsidRPr="00272C57">
              <w:rPr>
                <w:sz w:val="24"/>
                <w:szCs w:val="24"/>
                <w:lang w:val="en-US"/>
              </w:rPr>
              <w:t xml:space="preserve">4. </w:t>
            </w:r>
            <w:r w:rsidR="00272C57" w:rsidRPr="003E55F3">
              <w:rPr>
                <w:sz w:val="24"/>
                <w:szCs w:val="24"/>
                <w:lang w:val="en-US"/>
              </w:rPr>
              <w:t>Identity card</w:t>
            </w:r>
            <w:r w:rsidR="00272C57">
              <w:rPr>
                <w:sz w:val="24"/>
                <w:szCs w:val="24"/>
                <w:lang w:val="en-US"/>
              </w:rPr>
              <w:t>/Passport</w:t>
            </w:r>
            <w:r w:rsidR="00272C57" w:rsidRPr="003E55F3">
              <w:rPr>
                <w:sz w:val="24"/>
                <w:szCs w:val="24"/>
                <w:lang w:val="en-US"/>
              </w:rPr>
              <w:t xml:space="preserve"> (series</w:t>
            </w:r>
            <w:r w:rsidR="00272C57">
              <w:rPr>
                <w:sz w:val="24"/>
                <w:szCs w:val="24"/>
                <w:lang w:val="en-US"/>
              </w:rPr>
              <w:t>, number, issuing authority</w:t>
            </w:r>
            <w:r w:rsidR="00272C57" w:rsidRPr="00836E2D">
              <w:rPr>
                <w:sz w:val="24"/>
                <w:szCs w:val="24"/>
                <w:lang w:val="en-US"/>
              </w:rPr>
              <w:t xml:space="preserve">)                        </w:t>
            </w:r>
            <w:r w:rsidRPr="00836E2D">
              <w:rPr>
                <w:sz w:val="24"/>
                <w:szCs w:val="24"/>
                <w:lang w:val="en-US"/>
              </w:rPr>
              <w:t>PESEL</w:t>
            </w:r>
            <w:r w:rsidR="009A5790">
              <w:rPr>
                <w:sz w:val="24"/>
                <w:szCs w:val="24"/>
                <w:lang w:val="en-US"/>
              </w:rPr>
              <w:t>*</w:t>
            </w:r>
          </w:p>
          <w:p w:rsidR="00AB59D8" w:rsidRPr="00272C57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B59D8" w:rsidRPr="00555FD6" w:rsidTr="00186507">
        <w:tc>
          <w:tcPr>
            <w:tcW w:w="9212" w:type="dxa"/>
          </w:tcPr>
          <w:p w:rsidR="00AB59D8" w:rsidRPr="008B7C40" w:rsidRDefault="00AB59D8" w:rsidP="00272C57">
            <w:pPr>
              <w:ind w:right="-425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272C57">
              <w:rPr>
                <w:sz w:val="24"/>
                <w:szCs w:val="24"/>
                <w:lang w:val="en-US"/>
              </w:rPr>
              <w:t xml:space="preserve">5. </w:t>
            </w:r>
            <w:r w:rsidR="00272C57" w:rsidRPr="001A4593">
              <w:rPr>
                <w:sz w:val="24"/>
                <w:szCs w:val="24"/>
                <w:lang w:val="en-US"/>
              </w:rPr>
              <w:t>Higher education: institution, department, major</w:t>
            </w:r>
            <w:r w:rsidR="00272C57">
              <w:rPr>
                <w:sz w:val="24"/>
                <w:szCs w:val="24"/>
                <w:lang w:val="en-US"/>
              </w:rPr>
              <w:t>, completion year, degree</w:t>
            </w:r>
            <w:r w:rsidRPr="00272C57">
              <w:rPr>
                <w:sz w:val="24"/>
                <w:szCs w:val="24"/>
                <w:lang w:val="en-US"/>
              </w:rPr>
              <w:t xml:space="preserve">, </w:t>
            </w:r>
            <w:r w:rsidR="00272C57" w:rsidRPr="008B7C40">
              <w:rPr>
                <w:sz w:val="24"/>
                <w:szCs w:val="24"/>
                <w:lang w:val="en-US"/>
              </w:rPr>
              <w:t>final grade</w:t>
            </w:r>
          </w:p>
          <w:p w:rsidR="008B7C40" w:rsidRPr="008B7C40" w:rsidRDefault="008B7C40" w:rsidP="00272C57">
            <w:pPr>
              <w:ind w:right="-425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AB59D8" w:rsidRPr="008B7C40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B59D8" w:rsidRPr="00555FD6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  <w:r w:rsidRPr="00272C57">
              <w:rPr>
                <w:sz w:val="24"/>
                <w:szCs w:val="24"/>
                <w:lang w:val="en-US"/>
              </w:rPr>
              <w:t xml:space="preserve">6. </w:t>
            </w:r>
            <w:r w:rsidR="00272C57" w:rsidRPr="00AA3911">
              <w:rPr>
                <w:sz w:val="24"/>
                <w:szCs w:val="24"/>
                <w:lang w:val="en-US"/>
              </w:rPr>
              <w:t>Master’s thesis subject, supervisor(s)</w:t>
            </w:r>
          </w:p>
          <w:p w:rsidR="008B7C40" w:rsidRPr="00272C57" w:rsidRDefault="008B7C40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</w:p>
          <w:p w:rsidR="00AB59D8" w:rsidRPr="00272C57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272C57" w:rsidRPr="006A782F">
              <w:rPr>
                <w:sz w:val="24"/>
                <w:szCs w:val="24"/>
                <w:lang w:val="en-US"/>
              </w:rPr>
              <w:t>Additional courses and training</w:t>
            </w:r>
          </w:p>
          <w:p w:rsidR="008B7C40" w:rsidRDefault="008B7C40" w:rsidP="00856A6C">
            <w:pPr>
              <w:ind w:right="-426"/>
              <w:jc w:val="both"/>
              <w:rPr>
                <w:sz w:val="24"/>
                <w:szCs w:val="24"/>
              </w:rPr>
            </w:pP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RPr="00272C57" w:rsidTr="00186507">
        <w:tc>
          <w:tcPr>
            <w:tcW w:w="9212" w:type="dxa"/>
          </w:tcPr>
          <w:p w:rsidR="00272C57" w:rsidRDefault="00AB59D8" w:rsidP="00272C57">
            <w:pPr>
              <w:jc w:val="both"/>
              <w:rPr>
                <w:sz w:val="24"/>
                <w:szCs w:val="24"/>
                <w:lang w:val="en-US"/>
              </w:rPr>
            </w:pPr>
            <w:r w:rsidRPr="00272C57">
              <w:rPr>
                <w:sz w:val="24"/>
                <w:szCs w:val="24"/>
                <w:lang w:val="en-US"/>
              </w:rPr>
              <w:t>8</w:t>
            </w:r>
            <w:r w:rsidR="00272C57" w:rsidRPr="006A782F">
              <w:rPr>
                <w:sz w:val="24"/>
                <w:szCs w:val="24"/>
                <w:lang w:val="en-US"/>
              </w:rPr>
              <w:t>. Knowledge of languages</w:t>
            </w:r>
          </w:p>
          <w:p w:rsidR="00272C57" w:rsidRPr="006A782F" w:rsidRDefault="00272C57" w:rsidP="00272C5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spoken                        written</w:t>
            </w:r>
          </w:p>
          <w:p w:rsidR="00AB59D8" w:rsidRPr="00272C57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B59D8" w:rsidTr="00186507">
        <w:tc>
          <w:tcPr>
            <w:tcW w:w="9212" w:type="dxa"/>
          </w:tcPr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272C57">
              <w:rPr>
                <w:sz w:val="24"/>
                <w:szCs w:val="24"/>
              </w:rPr>
              <w:t>Current employment (if applicable)</w:t>
            </w:r>
          </w:p>
          <w:p w:rsidR="008B7C40" w:rsidRDefault="008B7C40" w:rsidP="00856A6C">
            <w:pPr>
              <w:ind w:right="-426"/>
              <w:jc w:val="both"/>
              <w:rPr>
                <w:sz w:val="24"/>
                <w:szCs w:val="24"/>
              </w:rPr>
            </w:pPr>
          </w:p>
          <w:p w:rsidR="00AB59D8" w:rsidRDefault="00AB59D8" w:rsidP="00856A6C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AB59D8" w:rsidRPr="00555FD6" w:rsidTr="00186507">
        <w:tc>
          <w:tcPr>
            <w:tcW w:w="9212" w:type="dxa"/>
          </w:tcPr>
          <w:p w:rsidR="00AB59D8" w:rsidRPr="0012564E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  <w:r w:rsidRPr="0012564E">
              <w:rPr>
                <w:sz w:val="24"/>
                <w:szCs w:val="24"/>
                <w:lang w:val="en-US"/>
              </w:rPr>
              <w:t xml:space="preserve">10. </w:t>
            </w:r>
            <w:r w:rsidR="009A5790">
              <w:rPr>
                <w:sz w:val="24"/>
                <w:szCs w:val="24"/>
                <w:lang w:val="en-US"/>
              </w:rPr>
              <w:t>Proposed super</w:t>
            </w:r>
            <w:r w:rsidR="0012564E" w:rsidRPr="006A782F">
              <w:rPr>
                <w:sz w:val="24"/>
                <w:szCs w:val="24"/>
                <w:lang w:val="en-US"/>
              </w:rPr>
              <w:t>visor, institution</w:t>
            </w:r>
            <w:r w:rsidR="00925501">
              <w:rPr>
                <w:sz w:val="24"/>
                <w:szCs w:val="24"/>
                <w:lang w:val="en-US"/>
              </w:rPr>
              <w:t>,</w:t>
            </w:r>
            <w:r w:rsidR="00BF5311">
              <w:rPr>
                <w:sz w:val="24"/>
                <w:szCs w:val="24"/>
                <w:lang w:val="en-US"/>
              </w:rPr>
              <w:t xml:space="preserve"> and research topic</w:t>
            </w:r>
          </w:p>
          <w:p w:rsidR="00AB59D8" w:rsidRPr="0012564E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</w:p>
          <w:p w:rsidR="00AB59D8" w:rsidRPr="0012564E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</w:p>
          <w:p w:rsidR="00AB59D8" w:rsidRPr="0012564E" w:rsidRDefault="00AB59D8" w:rsidP="00856A6C">
            <w:pPr>
              <w:ind w:right="-426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B59D8" w:rsidRPr="0012564E" w:rsidRDefault="00AB59D8" w:rsidP="00856A6C">
      <w:pPr>
        <w:ind w:right="-426"/>
        <w:jc w:val="both"/>
        <w:rPr>
          <w:sz w:val="24"/>
          <w:szCs w:val="24"/>
          <w:lang w:val="en-US"/>
        </w:rPr>
      </w:pPr>
    </w:p>
    <w:p w:rsidR="00AB59D8" w:rsidRPr="00FF2B37" w:rsidRDefault="00FF2B37" w:rsidP="00856A6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B37">
        <w:rPr>
          <w:rFonts w:ascii="Times New Roman" w:eastAsia="Times New Roman" w:hAnsi="Times New Roman" w:cs="Times New Roman"/>
          <w:sz w:val="24"/>
          <w:szCs w:val="24"/>
          <w:lang w:val="en-US"/>
        </w:rPr>
        <w:t>I hereby apply for admission to 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 BioPlanet Doctoral School</w:t>
      </w:r>
      <w:r w:rsidR="00F97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 w:rsidR="00640F3E" w:rsidRPr="00FF2B3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</w:t>
      </w:r>
      <w:r w:rsidR="00AB59D8" w:rsidRPr="00FF2B37">
        <w:rPr>
          <w:sz w:val="24"/>
          <w:szCs w:val="24"/>
          <w:lang w:val="en-US"/>
        </w:rPr>
        <w:t>(</w:t>
      </w:r>
      <w:r w:rsidR="008B7C40" w:rsidRPr="00FF2B37">
        <w:rPr>
          <w:i/>
          <w:sz w:val="24"/>
          <w:szCs w:val="24"/>
          <w:lang w:val="en-US"/>
        </w:rPr>
        <w:t>name of the Institute</w:t>
      </w:r>
      <w:r w:rsidR="00AB59D8" w:rsidRPr="00FF2B37">
        <w:rPr>
          <w:sz w:val="24"/>
          <w:szCs w:val="24"/>
          <w:lang w:val="en-US"/>
        </w:rPr>
        <w:t>)</w:t>
      </w:r>
      <w:r w:rsidR="00AB59D8" w:rsidRPr="00FF2B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F2B37">
        <w:rPr>
          <w:rFonts w:ascii="Times New Roman" w:eastAsia="Times New Roman" w:hAnsi="Times New Roman" w:cs="Times New Roman"/>
          <w:sz w:val="24"/>
          <w:szCs w:val="24"/>
          <w:lang w:val="en-US"/>
        </w:rPr>
        <w:t>I declare that I have read</w:t>
      </w:r>
      <w:r w:rsidR="009A579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FF2B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terms and conditions </w:t>
      </w:r>
      <w:r w:rsidR="009A5790">
        <w:rPr>
          <w:rFonts w:ascii="Times New Roman" w:eastAsia="Times New Roman" w:hAnsi="Times New Roman" w:cs="Times New Roman"/>
          <w:sz w:val="24"/>
          <w:szCs w:val="24"/>
          <w:lang w:val="en-US"/>
        </w:rPr>
        <w:t>of admission to</w:t>
      </w:r>
      <w:r w:rsidRPr="00FF2B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BioPlanet Doctoral School</w:t>
      </w:r>
      <w:r w:rsidR="00AB59D8" w:rsidRPr="00FF2B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33021" w:rsidRPr="005644BE" w:rsidRDefault="00E33021" w:rsidP="00E33021">
      <w:pPr>
        <w:spacing w:before="240"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302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hereby give consent for my personal data to be processed for the purpose of recruitment, in compliance with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Data Protection Act of 29 September </w:t>
      </w:r>
      <w:r w:rsidRPr="00E33021">
        <w:rPr>
          <w:rFonts w:ascii="Times New Roman" w:eastAsia="Times New Roman" w:hAnsi="Times New Roman" w:cs="Times New Roman"/>
          <w:sz w:val="20"/>
          <w:szCs w:val="20"/>
          <w:lang w:val="en-US"/>
        </w:rPr>
        <w:t>1997</w:t>
      </w:r>
      <w:r w:rsidR="009A579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(Journal of Laws</w:t>
      </w:r>
      <w:r w:rsidRPr="00E3302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2002</w:t>
      </w:r>
      <w:r w:rsidR="00FF2B37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No.</w:t>
      </w:r>
      <w:r w:rsidR="00FF2B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101, item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926, as amended</w:t>
      </w:r>
      <w:r w:rsidRPr="00E3302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). </w:t>
      </w:r>
      <w:r w:rsidRPr="005644BE">
        <w:rPr>
          <w:rFonts w:ascii="Times New Roman" w:eastAsia="Times New Roman" w:hAnsi="Times New Roman" w:cs="Times New Roman"/>
          <w:sz w:val="20"/>
          <w:szCs w:val="20"/>
          <w:lang w:val="en-US"/>
        </w:rPr>
        <w:t>I acknowledge my right to access and correct my personal data.</w:t>
      </w:r>
    </w:p>
    <w:p w:rsidR="00AB59D8" w:rsidRPr="00E33021" w:rsidRDefault="00AB59D8" w:rsidP="00856A6C">
      <w:pPr>
        <w:ind w:right="-426"/>
        <w:jc w:val="both"/>
        <w:rPr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154E9A" w:rsidRPr="00640F3E" w:rsidTr="00640F3E">
        <w:tc>
          <w:tcPr>
            <w:tcW w:w="4606" w:type="dxa"/>
          </w:tcPr>
          <w:p w:rsidR="00154E9A" w:rsidRPr="00640F3E" w:rsidRDefault="00154E9A" w:rsidP="00640F3E">
            <w:pPr>
              <w:ind w:right="-426"/>
              <w:jc w:val="both"/>
              <w:rPr>
                <w:sz w:val="24"/>
                <w:szCs w:val="24"/>
              </w:rPr>
            </w:pPr>
            <w:r w:rsidRPr="00640F3E">
              <w:rPr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4606" w:type="dxa"/>
          </w:tcPr>
          <w:p w:rsidR="00154E9A" w:rsidRPr="00640F3E" w:rsidRDefault="00154E9A" w:rsidP="00640F3E">
            <w:pPr>
              <w:ind w:right="-426"/>
              <w:jc w:val="both"/>
              <w:rPr>
                <w:sz w:val="24"/>
                <w:szCs w:val="24"/>
              </w:rPr>
            </w:pPr>
            <w:r w:rsidRPr="00640F3E">
              <w:rPr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154E9A" w:rsidRPr="00640F3E" w:rsidTr="00640F3E">
        <w:tc>
          <w:tcPr>
            <w:tcW w:w="4606" w:type="dxa"/>
            <w:vAlign w:val="bottom"/>
          </w:tcPr>
          <w:p w:rsidR="00154E9A" w:rsidRPr="00640F3E" w:rsidRDefault="00154E9A" w:rsidP="00640F3E">
            <w:pPr>
              <w:ind w:right="-426"/>
              <w:jc w:val="center"/>
              <w:rPr>
                <w:sz w:val="24"/>
                <w:szCs w:val="24"/>
              </w:rPr>
            </w:pPr>
            <w:r w:rsidRPr="00640F3E">
              <w:rPr>
                <w:sz w:val="24"/>
                <w:szCs w:val="24"/>
              </w:rPr>
              <w:t>(</w:t>
            </w:r>
            <w:r w:rsidR="008B7C40">
              <w:rPr>
                <w:i/>
                <w:sz w:val="24"/>
                <w:szCs w:val="24"/>
              </w:rPr>
              <w:t>Place and date</w:t>
            </w:r>
            <w:r w:rsidRPr="00640F3E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  <w:vAlign w:val="center"/>
          </w:tcPr>
          <w:p w:rsidR="00154E9A" w:rsidRPr="00640F3E" w:rsidRDefault="00154E9A" w:rsidP="00640F3E">
            <w:pPr>
              <w:ind w:right="-426"/>
              <w:jc w:val="center"/>
              <w:rPr>
                <w:sz w:val="24"/>
                <w:szCs w:val="24"/>
              </w:rPr>
            </w:pPr>
            <w:r w:rsidRPr="00640F3E">
              <w:rPr>
                <w:sz w:val="24"/>
                <w:szCs w:val="24"/>
              </w:rPr>
              <w:t>(</w:t>
            </w:r>
            <w:r w:rsidR="008B7C40">
              <w:rPr>
                <w:i/>
                <w:sz w:val="24"/>
                <w:szCs w:val="24"/>
              </w:rPr>
              <w:t>Signature</w:t>
            </w:r>
            <w:r w:rsidRPr="00640F3E">
              <w:rPr>
                <w:sz w:val="24"/>
                <w:szCs w:val="24"/>
              </w:rPr>
              <w:t>)</w:t>
            </w:r>
          </w:p>
        </w:tc>
      </w:tr>
    </w:tbl>
    <w:p w:rsidR="00154E9A" w:rsidRDefault="00154E9A" w:rsidP="00856A6C">
      <w:pPr>
        <w:ind w:right="-426"/>
        <w:jc w:val="both"/>
        <w:rPr>
          <w:sz w:val="24"/>
          <w:szCs w:val="24"/>
        </w:rPr>
      </w:pPr>
    </w:p>
    <w:p w:rsidR="00AB59D8" w:rsidRPr="008B7C40" w:rsidRDefault="008B7C40" w:rsidP="00856A6C">
      <w:pPr>
        <w:ind w:right="-426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PLEASE attach two</w:t>
      </w:r>
      <w:r w:rsidRPr="008B7C40">
        <w:rPr>
          <w:b/>
          <w:bCs/>
          <w:sz w:val="24"/>
          <w:szCs w:val="24"/>
          <w:lang w:val="en-US"/>
        </w:rPr>
        <w:t xml:space="preserve"> passport photograph</w:t>
      </w:r>
      <w:r>
        <w:rPr>
          <w:b/>
          <w:bCs/>
          <w:sz w:val="24"/>
          <w:szCs w:val="24"/>
          <w:lang w:val="en-US"/>
        </w:rPr>
        <w:t>s</w:t>
      </w:r>
      <w:r w:rsidRPr="008B7C40">
        <w:rPr>
          <w:b/>
          <w:bCs/>
          <w:sz w:val="24"/>
          <w:szCs w:val="24"/>
          <w:lang w:val="en-US"/>
        </w:rPr>
        <w:t xml:space="preserve"> in color</w:t>
      </w:r>
    </w:p>
    <w:p w:rsidR="00AB59D8" w:rsidRDefault="00AB59D8" w:rsidP="00856A6C">
      <w:pPr>
        <w:spacing w:before="120" w:after="0" w:line="360" w:lineRule="auto"/>
        <w:ind w:right="-426"/>
        <w:jc w:val="both"/>
        <w:rPr>
          <w:lang w:val="en-US"/>
        </w:rPr>
      </w:pPr>
    </w:p>
    <w:p w:rsidR="009A5790" w:rsidRDefault="009A5790" w:rsidP="00856A6C">
      <w:pPr>
        <w:spacing w:before="120" w:after="0" w:line="360" w:lineRule="auto"/>
        <w:ind w:right="-426"/>
        <w:jc w:val="both"/>
        <w:rPr>
          <w:lang w:val="en-US"/>
        </w:rPr>
      </w:pPr>
    </w:p>
    <w:p w:rsidR="009A5790" w:rsidRPr="008B7C40" w:rsidRDefault="009A5790" w:rsidP="00856A6C">
      <w:pPr>
        <w:spacing w:before="120" w:after="0" w:line="360" w:lineRule="auto"/>
        <w:ind w:right="-426"/>
        <w:jc w:val="both"/>
        <w:rPr>
          <w:lang w:val="en-US"/>
        </w:rPr>
      </w:pPr>
      <w:r>
        <w:rPr>
          <w:lang w:val="en-US"/>
        </w:rPr>
        <w:t>* if applicable</w:t>
      </w:r>
    </w:p>
    <w:sectPr w:rsidR="009A5790" w:rsidRPr="008B7C40" w:rsidSect="0046419B">
      <w:footerReference w:type="default" r:id="rId7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D2" w:rsidRDefault="008B72D2" w:rsidP="00B179CD">
      <w:pPr>
        <w:spacing w:after="0" w:line="240" w:lineRule="auto"/>
      </w:pPr>
      <w:r>
        <w:separator/>
      </w:r>
    </w:p>
  </w:endnote>
  <w:endnote w:type="continuationSeparator" w:id="1">
    <w:p w:rsidR="008B72D2" w:rsidRDefault="008B72D2" w:rsidP="00B1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oto Sans CJK SC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CD" w:rsidRDefault="00CA0301">
    <w:pPr>
      <w:pStyle w:val="Stopka"/>
      <w:jc w:val="right"/>
    </w:pPr>
    <w:r>
      <w:fldChar w:fldCharType="begin"/>
    </w:r>
    <w:r w:rsidR="00E31765">
      <w:instrText xml:space="preserve"> PAGE   \* MERGEFORMAT </w:instrText>
    </w:r>
    <w:r>
      <w:fldChar w:fldCharType="separate"/>
    </w:r>
    <w:r w:rsidR="00F22C1D">
      <w:rPr>
        <w:noProof/>
      </w:rPr>
      <w:t>1</w:t>
    </w:r>
    <w:r>
      <w:rPr>
        <w:noProof/>
      </w:rPr>
      <w:fldChar w:fldCharType="end"/>
    </w:r>
  </w:p>
  <w:p w:rsidR="00B179CD" w:rsidRDefault="00B179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D2" w:rsidRDefault="008B72D2" w:rsidP="00B179CD">
      <w:pPr>
        <w:spacing w:after="0" w:line="240" w:lineRule="auto"/>
      </w:pPr>
      <w:r>
        <w:separator/>
      </w:r>
    </w:p>
  </w:footnote>
  <w:footnote w:type="continuationSeparator" w:id="1">
    <w:p w:rsidR="008B72D2" w:rsidRDefault="008B72D2" w:rsidP="00B1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74B"/>
    <w:multiLevelType w:val="multilevel"/>
    <w:tmpl w:val="39886F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47FAE"/>
    <w:multiLevelType w:val="multilevel"/>
    <w:tmpl w:val="34C6F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D9F1B53"/>
    <w:multiLevelType w:val="multilevel"/>
    <w:tmpl w:val="FE30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6AA1159"/>
    <w:multiLevelType w:val="multilevel"/>
    <w:tmpl w:val="691EF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4274F3D"/>
    <w:multiLevelType w:val="multilevel"/>
    <w:tmpl w:val="182466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2014F5F"/>
    <w:multiLevelType w:val="multilevel"/>
    <w:tmpl w:val="6EEA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A5F5BCA"/>
    <w:multiLevelType w:val="multilevel"/>
    <w:tmpl w:val="46269E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82425"/>
    <w:multiLevelType w:val="multilevel"/>
    <w:tmpl w:val="C3D41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19B"/>
    <w:rsid w:val="00014086"/>
    <w:rsid w:val="000457FF"/>
    <w:rsid w:val="00080118"/>
    <w:rsid w:val="000867BA"/>
    <w:rsid w:val="000D28ED"/>
    <w:rsid w:val="0012564E"/>
    <w:rsid w:val="00133051"/>
    <w:rsid w:val="001372DB"/>
    <w:rsid w:val="00147E69"/>
    <w:rsid w:val="00154E9A"/>
    <w:rsid w:val="00170E3C"/>
    <w:rsid w:val="001739EC"/>
    <w:rsid w:val="00186507"/>
    <w:rsid w:val="001A379A"/>
    <w:rsid w:val="001C3216"/>
    <w:rsid w:val="001C6787"/>
    <w:rsid w:val="00204633"/>
    <w:rsid w:val="00211D95"/>
    <w:rsid w:val="002318AB"/>
    <w:rsid w:val="002339D2"/>
    <w:rsid w:val="00236917"/>
    <w:rsid w:val="00263545"/>
    <w:rsid w:val="00265BDE"/>
    <w:rsid w:val="00272C57"/>
    <w:rsid w:val="00284898"/>
    <w:rsid w:val="002A7B88"/>
    <w:rsid w:val="002D5319"/>
    <w:rsid w:val="00300DD7"/>
    <w:rsid w:val="003236A6"/>
    <w:rsid w:val="003251C4"/>
    <w:rsid w:val="0034302C"/>
    <w:rsid w:val="00364282"/>
    <w:rsid w:val="003A336D"/>
    <w:rsid w:val="003A5D43"/>
    <w:rsid w:val="003B620C"/>
    <w:rsid w:val="003E02AA"/>
    <w:rsid w:val="003F179C"/>
    <w:rsid w:val="00414BBC"/>
    <w:rsid w:val="0044159C"/>
    <w:rsid w:val="00441606"/>
    <w:rsid w:val="0046419B"/>
    <w:rsid w:val="00494B4F"/>
    <w:rsid w:val="004D08E4"/>
    <w:rsid w:val="004D5D82"/>
    <w:rsid w:val="004E2BB8"/>
    <w:rsid w:val="004E5237"/>
    <w:rsid w:val="004F3C4D"/>
    <w:rsid w:val="00522CC4"/>
    <w:rsid w:val="00535A4C"/>
    <w:rsid w:val="00536EE4"/>
    <w:rsid w:val="00555FD6"/>
    <w:rsid w:val="0056066D"/>
    <w:rsid w:val="0056412D"/>
    <w:rsid w:val="00570BAD"/>
    <w:rsid w:val="005E18F5"/>
    <w:rsid w:val="005E33E6"/>
    <w:rsid w:val="00606850"/>
    <w:rsid w:val="00625C44"/>
    <w:rsid w:val="00640F3E"/>
    <w:rsid w:val="006933BC"/>
    <w:rsid w:val="00697731"/>
    <w:rsid w:val="006B6115"/>
    <w:rsid w:val="006C7835"/>
    <w:rsid w:val="006E33EC"/>
    <w:rsid w:val="00745AAA"/>
    <w:rsid w:val="00753499"/>
    <w:rsid w:val="007A2A5F"/>
    <w:rsid w:val="007A708D"/>
    <w:rsid w:val="007F0B9D"/>
    <w:rsid w:val="00804585"/>
    <w:rsid w:val="0081086C"/>
    <w:rsid w:val="0082615B"/>
    <w:rsid w:val="00830385"/>
    <w:rsid w:val="00835639"/>
    <w:rsid w:val="00836E2D"/>
    <w:rsid w:val="00837B86"/>
    <w:rsid w:val="00856A6C"/>
    <w:rsid w:val="0087461D"/>
    <w:rsid w:val="00883725"/>
    <w:rsid w:val="008966C4"/>
    <w:rsid w:val="008A3EBE"/>
    <w:rsid w:val="008B506E"/>
    <w:rsid w:val="008B72D2"/>
    <w:rsid w:val="008B7C40"/>
    <w:rsid w:val="008D387C"/>
    <w:rsid w:val="008F2B27"/>
    <w:rsid w:val="00925501"/>
    <w:rsid w:val="00933F65"/>
    <w:rsid w:val="00934339"/>
    <w:rsid w:val="00941C61"/>
    <w:rsid w:val="00962D8E"/>
    <w:rsid w:val="00966746"/>
    <w:rsid w:val="00987080"/>
    <w:rsid w:val="009A5790"/>
    <w:rsid w:val="009C3B1F"/>
    <w:rsid w:val="009F5826"/>
    <w:rsid w:val="009F6B28"/>
    <w:rsid w:val="00A00680"/>
    <w:rsid w:val="00A1300F"/>
    <w:rsid w:val="00A17D7F"/>
    <w:rsid w:val="00A25BD1"/>
    <w:rsid w:val="00A6404F"/>
    <w:rsid w:val="00A8462B"/>
    <w:rsid w:val="00A935F2"/>
    <w:rsid w:val="00AA2CBF"/>
    <w:rsid w:val="00AA3C01"/>
    <w:rsid w:val="00AB59D8"/>
    <w:rsid w:val="00AC3688"/>
    <w:rsid w:val="00AE1D9A"/>
    <w:rsid w:val="00B00478"/>
    <w:rsid w:val="00B006E1"/>
    <w:rsid w:val="00B01043"/>
    <w:rsid w:val="00B179CD"/>
    <w:rsid w:val="00B23A2C"/>
    <w:rsid w:val="00B3258C"/>
    <w:rsid w:val="00B3571A"/>
    <w:rsid w:val="00B45904"/>
    <w:rsid w:val="00B552FD"/>
    <w:rsid w:val="00BB578F"/>
    <w:rsid w:val="00BC0EFA"/>
    <w:rsid w:val="00BD0F00"/>
    <w:rsid w:val="00BF5311"/>
    <w:rsid w:val="00C00694"/>
    <w:rsid w:val="00C136CF"/>
    <w:rsid w:val="00C26847"/>
    <w:rsid w:val="00C313C7"/>
    <w:rsid w:val="00C318AC"/>
    <w:rsid w:val="00C341E7"/>
    <w:rsid w:val="00C5468B"/>
    <w:rsid w:val="00C917C0"/>
    <w:rsid w:val="00C94CC0"/>
    <w:rsid w:val="00CA0301"/>
    <w:rsid w:val="00CA097B"/>
    <w:rsid w:val="00CD5558"/>
    <w:rsid w:val="00CD6121"/>
    <w:rsid w:val="00CF4C86"/>
    <w:rsid w:val="00D02709"/>
    <w:rsid w:val="00D311D2"/>
    <w:rsid w:val="00D33882"/>
    <w:rsid w:val="00D375AE"/>
    <w:rsid w:val="00D50FA8"/>
    <w:rsid w:val="00DA66C6"/>
    <w:rsid w:val="00DB6DAD"/>
    <w:rsid w:val="00DC6824"/>
    <w:rsid w:val="00DE6169"/>
    <w:rsid w:val="00DF28B6"/>
    <w:rsid w:val="00E13086"/>
    <w:rsid w:val="00E2753D"/>
    <w:rsid w:val="00E31765"/>
    <w:rsid w:val="00E33021"/>
    <w:rsid w:val="00E45232"/>
    <w:rsid w:val="00EB6420"/>
    <w:rsid w:val="00F0100C"/>
    <w:rsid w:val="00F22C1D"/>
    <w:rsid w:val="00F424C5"/>
    <w:rsid w:val="00F97F29"/>
    <w:rsid w:val="00FD376D"/>
    <w:rsid w:val="00FE398F"/>
    <w:rsid w:val="00FF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19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4641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basedOn w:val="Normalny"/>
    <w:qFormat/>
    <w:rsid w:val="004641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qFormat/>
    <w:rsid w:val="004641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4641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46419B"/>
    <w:pPr>
      <w:keepNext/>
      <w:keepLines/>
      <w:spacing w:before="220" w:after="40"/>
      <w:outlineLvl w:val="4"/>
    </w:pPr>
    <w:rPr>
      <w:b/>
    </w:rPr>
  </w:style>
  <w:style w:type="paragraph" w:customStyle="1" w:styleId="Nagwek61">
    <w:name w:val="Nagłówek 61"/>
    <w:basedOn w:val="Normalny"/>
    <w:qFormat/>
    <w:rsid w:val="004641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264C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A3126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3126E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3126E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rsid w:val="0046419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46419B"/>
    <w:pPr>
      <w:spacing w:after="140" w:line="288" w:lineRule="auto"/>
    </w:pPr>
  </w:style>
  <w:style w:type="paragraph" w:styleId="Lista">
    <w:name w:val="List"/>
    <w:basedOn w:val="Tekstpodstawowy"/>
    <w:rsid w:val="0046419B"/>
    <w:rPr>
      <w:rFonts w:cs="FreeSans"/>
    </w:rPr>
  </w:style>
  <w:style w:type="paragraph" w:customStyle="1" w:styleId="Legenda1">
    <w:name w:val="Legenda1"/>
    <w:basedOn w:val="Normalny"/>
    <w:qFormat/>
    <w:rsid w:val="0046419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46419B"/>
    <w:pPr>
      <w:suppressLineNumbers/>
    </w:pPr>
    <w:rPr>
      <w:rFonts w:cs="FreeSans"/>
    </w:rPr>
  </w:style>
  <w:style w:type="paragraph" w:styleId="Tytu">
    <w:name w:val="Title"/>
    <w:basedOn w:val="Normalny"/>
    <w:qFormat/>
    <w:rsid w:val="0046419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rsid w:val="004641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CF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3126E"/>
    <w:pPr>
      <w:spacing w:line="240" w:lineRule="auto"/>
    </w:pPr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3126E"/>
    <w:rPr>
      <w:b/>
      <w:bCs/>
    </w:rPr>
  </w:style>
  <w:style w:type="paragraph" w:styleId="Akapitzlist">
    <w:name w:val="List Paragraph"/>
    <w:basedOn w:val="Normalny"/>
    <w:uiPriority w:val="99"/>
    <w:qFormat/>
    <w:rsid w:val="00700FDB"/>
    <w:pPr>
      <w:ind w:left="720"/>
      <w:contextualSpacing/>
    </w:pPr>
  </w:style>
  <w:style w:type="table" w:customStyle="1" w:styleId="TableNormal">
    <w:name w:val="Table Normal"/>
    <w:rsid w:val="0046419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739EC"/>
    <w:rPr>
      <w:sz w:val="22"/>
      <w:szCs w:val="22"/>
    </w:rPr>
  </w:style>
  <w:style w:type="table" w:styleId="Tabela-Siatka">
    <w:name w:val="Table Grid"/>
    <w:basedOn w:val="Standardowy"/>
    <w:uiPriority w:val="39"/>
    <w:rsid w:val="00154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179CD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B179C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179CD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B179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PawelS</cp:lastModifiedBy>
  <cp:revision>2</cp:revision>
  <cp:lastPrinted>2019-03-05T09:05:00Z</cp:lastPrinted>
  <dcterms:created xsi:type="dcterms:W3CDTF">2019-06-14T07:19:00Z</dcterms:created>
  <dcterms:modified xsi:type="dcterms:W3CDTF">2019-06-14T07:19:00Z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